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F" w:rsidRDefault="00595B15" w:rsidP="00C9754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48"/>
      </w:tblGrid>
      <w:tr w:rsidR="00C139C8" w:rsidRPr="003E684D" w:rsidTr="003A6944">
        <w:trPr>
          <w:trHeight w:val="2370"/>
        </w:trPr>
        <w:tc>
          <w:tcPr>
            <w:tcW w:w="9348" w:type="dxa"/>
          </w:tcPr>
          <w:p w:rsidR="00C139C8" w:rsidRPr="003E684D" w:rsidRDefault="00C139C8" w:rsidP="00C139C8">
            <w:pPr>
              <w:jc w:val="center"/>
              <w:rPr>
                <w:b/>
                <w:sz w:val="28"/>
                <w:szCs w:val="28"/>
              </w:rPr>
            </w:pPr>
            <w:r w:rsidRPr="003E684D">
              <w:rPr>
                <w:b/>
                <w:sz w:val="28"/>
                <w:szCs w:val="28"/>
              </w:rPr>
              <w:t>ТУЖИНСКАЯ РАЙОННАЯ ДУМА</w:t>
            </w:r>
          </w:p>
          <w:p w:rsidR="00C139C8" w:rsidRPr="003E684D" w:rsidRDefault="00C139C8" w:rsidP="00C139C8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3E684D">
              <w:rPr>
                <w:b/>
                <w:sz w:val="28"/>
                <w:szCs w:val="28"/>
              </w:rPr>
              <w:t>КИРОВСКОЙ ОБЛАСТИ</w:t>
            </w:r>
          </w:p>
          <w:p w:rsidR="00C139C8" w:rsidRPr="003E684D" w:rsidRDefault="00C139C8" w:rsidP="00C139C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4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91"/>
              <w:gridCol w:w="2655"/>
              <w:gridCol w:w="3256"/>
              <w:gridCol w:w="1769"/>
            </w:tblGrid>
            <w:tr w:rsidR="00C139C8" w:rsidRPr="003E684D" w:rsidTr="00C139C8">
              <w:tc>
                <w:tcPr>
                  <w:tcW w:w="1891" w:type="dxa"/>
                  <w:tcBorders>
                    <w:bottom w:val="single" w:sz="4" w:space="0" w:color="000000"/>
                  </w:tcBorders>
                </w:tcPr>
                <w:p w:rsidR="00C139C8" w:rsidRPr="003E684D" w:rsidRDefault="00B5419F" w:rsidP="00C139C8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29.10.2021</w:t>
                  </w:r>
                </w:p>
              </w:tc>
              <w:tc>
                <w:tcPr>
                  <w:tcW w:w="2655" w:type="dxa"/>
                </w:tcPr>
                <w:p w:rsidR="00C139C8" w:rsidRPr="003E684D" w:rsidRDefault="00C139C8" w:rsidP="00C139C8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56" w:type="dxa"/>
                </w:tcPr>
                <w:p w:rsidR="00C139C8" w:rsidRPr="003E684D" w:rsidRDefault="00C139C8" w:rsidP="00C139C8">
                  <w:pPr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 w:rsidRPr="003E684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</w:tcPr>
                <w:p w:rsidR="00C139C8" w:rsidRPr="003E684D" w:rsidRDefault="00B5419F" w:rsidP="00C139C8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2/7</w:t>
                  </w:r>
                </w:p>
              </w:tc>
            </w:tr>
            <w:tr w:rsidR="00C139C8" w:rsidRPr="003E684D" w:rsidTr="00C139C8">
              <w:tc>
                <w:tcPr>
                  <w:tcW w:w="9571" w:type="dxa"/>
                  <w:gridSpan w:val="4"/>
                </w:tcPr>
                <w:p w:rsidR="00C139C8" w:rsidRPr="003E684D" w:rsidRDefault="00C139C8" w:rsidP="003A6944">
                  <w:pPr>
                    <w:snapToGrid w:val="0"/>
                    <w:spacing w:after="480"/>
                    <w:jc w:val="center"/>
                    <w:rPr>
                      <w:rStyle w:val="consplusnormal0"/>
                      <w:color w:val="000000"/>
                      <w:sz w:val="28"/>
                      <w:szCs w:val="28"/>
                    </w:rPr>
                  </w:pPr>
                  <w:r w:rsidRPr="003E684D">
                    <w:rPr>
                      <w:rStyle w:val="consplusnormal0"/>
                      <w:color w:val="000000"/>
                      <w:sz w:val="28"/>
                      <w:szCs w:val="28"/>
                    </w:rPr>
                    <w:t>пгт Тужа</w:t>
                  </w:r>
                </w:p>
              </w:tc>
            </w:tr>
          </w:tbl>
          <w:p w:rsidR="00C139C8" w:rsidRPr="003E684D" w:rsidRDefault="00C139C8" w:rsidP="00C139C8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C85C15" w:rsidRDefault="00C85C15" w:rsidP="00C85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B22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одекса этики депутата </w:t>
      </w:r>
    </w:p>
    <w:p w:rsidR="00C85C15" w:rsidRPr="004004B1" w:rsidRDefault="00C85C15" w:rsidP="00C85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Тужинской районной Думы</w:t>
      </w:r>
    </w:p>
    <w:p w:rsidR="00EB2203" w:rsidRPr="00EB2203" w:rsidRDefault="00EB2203" w:rsidP="005717F0">
      <w:pPr>
        <w:pStyle w:val="ConsPlusNormal"/>
        <w:spacing w:before="48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правил поведения депутатов </w:t>
      </w:r>
      <w:r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4004B1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для достойного выполнения ими своей деятельности, а также содействия укреплению авторитета представительных органов местного самоуправления, доверия граждан и обеспечения единых норм поведения, на основании Федерального </w:t>
      </w:r>
      <w:hyperlink r:id="rId8" w:history="1">
        <w:r w:rsidRPr="00EB220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B220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220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22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220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B220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B22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Тужинский </w:t>
      </w:r>
      <w:r w:rsidRPr="00EB220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>Тужинская</w:t>
      </w:r>
      <w:r w:rsidRPr="00EB2203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 w:rsidR="00CC18AF">
        <w:rPr>
          <w:rFonts w:ascii="Times New Roman" w:hAnsi="Times New Roman" w:cs="Times New Roman"/>
          <w:sz w:val="28"/>
          <w:szCs w:val="28"/>
        </w:rPr>
        <w:t>РЕШИЛА</w:t>
      </w:r>
      <w:r w:rsidRPr="00EB2203">
        <w:rPr>
          <w:rFonts w:ascii="Times New Roman" w:hAnsi="Times New Roman" w:cs="Times New Roman"/>
          <w:sz w:val="28"/>
          <w:szCs w:val="28"/>
        </w:rPr>
        <w:t>:</w:t>
      </w:r>
    </w:p>
    <w:p w:rsidR="00C85C15" w:rsidRPr="00EB2203" w:rsidRDefault="00EB2203" w:rsidP="005717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EB220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B2203">
        <w:rPr>
          <w:rFonts w:ascii="Times New Roman" w:hAnsi="Times New Roman" w:cs="Times New Roman"/>
          <w:sz w:val="28"/>
          <w:szCs w:val="28"/>
        </w:rPr>
        <w:t xml:space="preserve"> этики депутата </w:t>
      </w:r>
      <w:r>
        <w:rPr>
          <w:rFonts w:ascii="Times New Roman" w:hAnsi="Times New Roman" w:cs="Times New Roman"/>
          <w:sz w:val="28"/>
          <w:szCs w:val="28"/>
        </w:rPr>
        <w:t>Тужинской</w:t>
      </w:r>
      <w:r w:rsidRPr="00EB2203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5717F0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EB2203">
        <w:rPr>
          <w:rFonts w:ascii="Times New Roman" w:hAnsi="Times New Roman" w:cs="Times New Roman"/>
          <w:sz w:val="28"/>
          <w:szCs w:val="28"/>
        </w:rPr>
        <w:t xml:space="preserve"> </w:t>
      </w:r>
      <w:r w:rsidRPr="004004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B7CB0" w:rsidRDefault="00725994" w:rsidP="00EB220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43661" w:rsidRPr="000B7CB0">
        <w:rPr>
          <w:sz w:val="28"/>
          <w:szCs w:val="28"/>
        </w:rPr>
        <w:t xml:space="preserve">. </w:t>
      </w:r>
      <w:r w:rsidR="00983F18">
        <w:rPr>
          <w:sz w:val="28"/>
          <w:szCs w:val="28"/>
        </w:rPr>
        <w:t>Настоящее Решение вступает в силу с момента его опубликования в</w:t>
      </w:r>
      <w:r w:rsidR="00C139C8">
        <w:rPr>
          <w:sz w:val="28"/>
          <w:szCs w:val="28"/>
        </w:rPr>
        <w:t> </w:t>
      </w:r>
      <w:r w:rsidR="00983F18">
        <w:rPr>
          <w:sz w:val="28"/>
          <w:szCs w:val="28"/>
        </w:rPr>
        <w:t>Бюллетене муниципальных нормативных актов органов местного самоуправления Тужинского муниципального района Кировской области</w:t>
      </w:r>
      <w:r w:rsidR="005615AF">
        <w:rPr>
          <w:sz w:val="28"/>
          <w:szCs w:val="28"/>
        </w:rPr>
        <w:t>.</w:t>
      </w:r>
    </w:p>
    <w:p w:rsidR="003B2B28" w:rsidRPr="000B7CB0" w:rsidRDefault="003B2B28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0B7CB0">
        <w:rPr>
          <w:sz w:val="28"/>
          <w:szCs w:val="28"/>
        </w:rPr>
        <w:t>Председатель Тужинской</w:t>
      </w:r>
    </w:p>
    <w:p w:rsidR="003B2B28" w:rsidRDefault="003B2B28" w:rsidP="008A5302">
      <w:pPr>
        <w:tabs>
          <w:tab w:val="left" w:pos="0"/>
          <w:tab w:val="left" w:pos="7371"/>
          <w:tab w:val="left" w:pos="7655"/>
        </w:tabs>
        <w:suppressAutoHyphens/>
        <w:spacing w:after="360"/>
        <w:jc w:val="both"/>
        <w:rPr>
          <w:sz w:val="28"/>
          <w:szCs w:val="28"/>
        </w:rPr>
      </w:pPr>
      <w:r w:rsidRPr="000B7CB0">
        <w:rPr>
          <w:sz w:val="28"/>
          <w:szCs w:val="28"/>
        </w:rPr>
        <w:t xml:space="preserve">Районной </w:t>
      </w:r>
      <w:r w:rsidR="00634D27">
        <w:rPr>
          <w:sz w:val="28"/>
          <w:szCs w:val="28"/>
        </w:rPr>
        <w:t>Думы</w:t>
      </w:r>
      <w:r w:rsidR="000514FD">
        <w:rPr>
          <w:sz w:val="28"/>
          <w:szCs w:val="28"/>
        </w:rPr>
        <w:t xml:space="preserve">                   </w:t>
      </w:r>
      <w:r w:rsidR="00BF1244">
        <w:rPr>
          <w:sz w:val="28"/>
          <w:szCs w:val="28"/>
        </w:rPr>
        <w:t xml:space="preserve">                                                         </w:t>
      </w:r>
      <w:r w:rsidR="005A3A8C">
        <w:rPr>
          <w:sz w:val="28"/>
          <w:szCs w:val="28"/>
        </w:rPr>
        <w:t>Э.Н. Багаев</w:t>
      </w:r>
    </w:p>
    <w:p w:rsidR="002A6E8C" w:rsidRPr="000B7CB0" w:rsidRDefault="002A6E8C" w:rsidP="002A6E8C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0B7CB0">
        <w:rPr>
          <w:sz w:val="28"/>
          <w:szCs w:val="28"/>
        </w:rPr>
        <w:t>Глава Тужинского</w:t>
      </w:r>
    </w:p>
    <w:p w:rsidR="00485EFE" w:rsidRDefault="002A6E8C" w:rsidP="00485EFE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spacing w:line="360" w:lineRule="auto"/>
        <w:jc w:val="both"/>
        <w:rPr>
          <w:sz w:val="28"/>
          <w:szCs w:val="28"/>
        </w:rPr>
      </w:pPr>
      <w:r w:rsidRPr="000B7CB0">
        <w:rPr>
          <w:sz w:val="28"/>
          <w:szCs w:val="28"/>
        </w:rPr>
        <w:t xml:space="preserve">муниципального </w:t>
      </w:r>
      <w:r w:rsidR="00634D27">
        <w:rPr>
          <w:sz w:val="28"/>
          <w:szCs w:val="28"/>
        </w:rPr>
        <w:t>района</w:t>
      </w:r>
      <w:r w:rsidR="000514FD">
        <w:rPr>
          <w:sz w:val="28"/>
          <w:szCs w:val="28"/>
        </w:rPr>
        <w:t xml:space="preserve">    </w:t>
      </w:r>
      <w:r w:rsidR="00BF124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Л.В. Бледных</w:t>
      </w:r>
    </w:p>
    <w:p w:rsidR="00B5419F" w:rsidRDefault="00B5419F" w:rsidP="00595B1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6F7" w:rsidRDefault="001D76F7" w:rsidP="00595B15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E42" w:rsidRPr="004004B1" w:rsidRDefault="00B11E42" w:rsidP="00595B15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1E42" w:rsidRDefault="00B11E42" w:rsidP="00BF124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B11E42" w:rsidRDefault="00B11E42" w:rsidP="00B11E42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11E42" w:rsidRDefault="00B11E42" w:rsidP="00B11E42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B11E42" w:rsidRDefault="00B11E42" w:rsidP="00B11E42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Тужинской </w:t>
      </w:r>
    </w:p>
    <w:p w:rsidR="00B11E42" w:rsidRDefault="00B11E42" w:rsidP="00B11E42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Думы </w:t>
      </w:r>
    </w:p>
    <w:p w:rsidR="00B11E42" w:rsidRPr="004004B1" w:rsidRDefault="00B11E42" w:rsidP="00B11E42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от </w:t>
      </w:r>
      <w:r w:rsidR="00B5419F">
        <w:rPr>
          <w:rFonts w:ascii="Times New Roman" w:hAnsi="Times New Roman" w:cs="Times New Roman"/>
          <w:sz w:val="28"/>
          <w:szCs w:val="28"/>
        </w:rPr>
        <w:t xml:space="preserve">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04B1">
        <w:rPr>
          <w:rFonts w:ascii="Times New Roman" w:hAnsi="Times New Roman" w:cs="Times New Roman"/>
          <w:sz w:val="28"/>
          <w:szCs w:val="28"/>
        </w:rPr>
        <w:t xml:space="preserve"> </w:t>
      </w:r>
      <w:r w:rsidR="00B5419F">
        <w:rPr>
          <w:rFonts w:ascii="Times New Roman" w:hAnsi="Times New Roman" w:cs="Times New Roman"/>
          <w:sz w:val="28"/>
          <w:szCs w:val="28"/>
        </w:rPr>
        <w:t>2/7</w:t>
      </w:r>
    </w:p>
    <w:p w:rsidR="00B11E42" w:rsidRDefault="00B11E42" w:rsidP="00B11E42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этики депутата</w:t>
      </w:r>
    </w:p>
    <w:p w:rsidR="00B11E42" w:rsidRPr="004004B1" w:rsidRDefault="00B11E42" w:rsidP="00B11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Тужинской районной Думы</w:t>
      </w:r>
    </w:p>
    <w:p w:rsidR="00B11E42" w:rsidRPr="004004B1" w:rsidRDefault="00B11E42" w:rsidP="00B11E42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Настоящий Кодекс этики депутата </w:t>
      </w:r>
      <w:r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4004B1">
        <w:rPr>
          <w:rFonts w:ascii="Times New Roman" w:hAnsi="Times New Roman" w:cs="Times New Roman"/>
          <w:sz w:val="28"/>
          <w:szCs w:val="28"/>
        </w:rPr>
        <w:t xml:space="preserve">(далее - Кодекс) направлен на определение моральных принципов и основных правил поведения, обязательных для депутата </w:t>
      </w:r>
      <w:r w:rsidR="00864C50">
        <w:rPr>
          <w:rFonts w:ascii="Times New Roman" w:hAnsi="Times New Roman" w:cs="Times New Roman"/>
          <w:sz w:val="28"/>
          <w:szCs w:val="28"/>
        </w:rPr>
        <w:t xml:space="preserve">Тужинской </w:t>
      </w:r>
      <w:r w:rsidRPr="004004B1">
        <w:rPr>
          <w:rFonts w:ascii="Times New Roman" w:hAnsi="Times New Roman" w:cs="Times New Roman"/>
          <w:sz w:val="28"/>
          <w:szCs w:val="28"/>
        </w:rPr>
        <w:t xml:space="preserve">районной Думы (далее - </w:t>
      </w:r>
      <w:r w:rsidR="00864C50">
        <w:rPr>
          <w:rFonts w:ascii="Times New Roman" w:hAnsi="Times New Roman" w:cs="Times New Roman"/>
          <w:sz w:val="28"/>
          <w:szCs w:val="28"/>
        </w:rPr>
        <w:t>Тужинская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районная Дума, депутат), при исполнении им своих депутатских полномочий.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Кодекс призван обеспечить уважение к депутатам, содействие укреплению авторитета представительных органов местного самоуправления, доверия граждан и обеспечения единых норм поведения, а также устанавливает порядок разрешения возможных этических конфликтов между депутатами и меры ответственности за нарушение этических норм и требований, предусмотренных Кодексом.</w:t>
      </w:r>
    </w:p>
    <w:p w:rsidR="00B11E42" w:rsidRPr="004004B1" w:rsidRDefault="00B11E42" w:rsidP="00B11E4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C50">
        <w:rPr>
          <w:rFonts w:ascii="Times New Roman" w:hAnsi="Times New Roman" w:cs="Times New Roman"/>
          <w:sz w:val="28"/>
          <w:szCs w:val="28"/>
        </w:rPr>
        <w:t xml:space="preserve">1.1. Депутат осуществляет свою деятельность в соответствии с </w:t>
      </w:r>
      <w:hyperlink r:id="rId10" w:history="1">
        <w:r w:rsidRPr="00864C5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64C5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Кировской области, </w:t>
      </w:r>
      <w:hyperlink r:id="rId11" w:history="1">
        <w:r w:rsidRPr="00864C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64C50">
        <w:rPr>
          <w:rFonts w:ascii="Times New Roman" w:hAnsi="Times New Roman" w:cs="Times New Roman"/>
          <w:sz w:val="28"/>
          <w:szCs w:val="28"/>
        </w:rPr>
        <w:t xml:space="preserve"> </w:t>
      </w:r>
      <w:r w:rsidR="00864C50">
        <w:rPr>
          <w:rFonts w:ascii="Times New Roman" w:hAnsi="Times New Roman" w:cs="Times New Roman"/>
          <w:sz w:val="28"/>
          <w:szCs w:val="28"/>
        </w:rPr>
        <w:t>Тужинского</w:t>
      </w:r>
      <w:r w:rsidRPr="00864C50">
        <w:rPr>
          <w:rFonts w:ascii="Times New Roman" w:hAnsi="Times New Roman" w:cs="Times New Roman"/>
          <w:sz w:val="28"/>
          <w:szCs w:val="28"/>
        </w:rPr>
        <w:t xml:space="preserve"> муниципального района, Регламентом </w:t>
      </w:r>
      <w:r w:rsidR="00864C50">
        <w:rPr>
          <w:rFonts w:ascii="Times New Roman" w:hAnsi="Times New Roman" w:cs="Times New Roman"/>
          <w:sz w:val="28"/>
          <w:szCs w:val="28"/>
        </w:rPr>
        <w:t>Тужинской</w:t>
      </w:r>
      <w:r w:rsidRPr="00864C50">
        <w:rPr>
          <w:rFonts w:ascii="Times New Roman" w:hAnsi="Times New Roman" w:cs="Times New Roman"/>
          <w:sz w:val="28"/>
          <w:szCs w:val="28"/>
        </w:rPr>
        <w:t xml:space="preserve"> районной Думы, иными</w:t>
      </w:r>
      <w:r w:rsidRPr="004004B1">
        <w:rPr>
          <w:rFonts w:ascii="Times New Roman" w:hAnsi="Times New Roman" w:cs="Times New Roman"/>
          <w:sz w:val="28"/>
          <w:szCs w:val="28"/>
        </w:rPr>
        <w:t xml:space="preserve"> правовыми актами и настоящим Кодексом.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1.2. Депутатская этика - это совокупность основных моральных и нравственных норм поведения депутатов при осуществлении ими депутатских полномочий.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1.3. В основе деятельности депутата лежит соблюдение следующих принципов: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приоритет прав и свобод человека и гражданина;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- защита интересов населения </w:t>
      </w:r>
      <w:r w:rsidR="00864C50">
        <w:rPr>
          <w:rFonts w:ascii="Times New Roman" w:hAnsi="Times New Roman" w:cs="Times New Roman"/>
          <w:sz w:val="28"/>
          <w:szCs w:val="28"/>
        </w:rPr>
        <w:t>Тужинского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выражение интересов своих избирателей;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гласность депутатской деятельности;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lastRenderedPageBreak/>
        <w:t>- объективность;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соблюдение законов;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следование нормам морали и нравственности, честности и порядочности.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1.4. Депутаты </w:t>
      </w:r>
      <w:r w:rsidR="00864C50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по своему статусу имеют равное положение.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1.5. Каждый депутат должен стремиться служить образцом исполнения своих депутатских полномочий.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1.6. Депутат должен воздерживаться от всякой деятельности и поступков, которые могут нанести ущерб его авторитету, авторитету районной Думы, а также </w:t>
      </w:r>
      <w:r w:rsidR="00864C50">
        <w:rPr>
          <w:rFonts w:ascii="Times New Roman" w:hAnsi="Times New Roman" w:cs="Times New Roman"/>
          <w:sz w:val="28"/>
          <w:szCs w:val="28"/>
        </w:rPr>
        <w:t>Тужинскому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району в целом. Депутат должен в равной мере соблюдать собственное достоинство и уважать достоинство других депутатов, должностных лиц и граждан.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1.7. Депутат должен воздерживаться от действий, заявлений и поступков, способных скомпрометировать его самого, представляемых им избирателей, районную Думу и ее органы.</w:t>
      </w:r>
    </w:p>
    <w:p w:rsidR="00B11E42" w:rsidRPr="004004B1" w:rsidRDefault="00B11E42" w:rsidP="00B11E4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2. Положения Кодекса этики депутата, относящиеся к деятельности депутата </w:t>
      </w:r>
      <w:r w:rsidR="00864C50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2.1. Каждый депутат содействует созданию в </w:t>
      </w:r>
      <w:r w:rsidR="00864C50">
        <w:rPr>
          <w:rFonts w:ascii="Times New Roman" w:hAnsi="Times New Roman" w:cs="Times New Roman"/>
          <w:sz w:val="28"/>
          <w:szCs w:val="28"/>
        </w:rPr>
        <w:t xml:space="preserve">Тужинской 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Думе атмосферы доброжелательности, взаимной поддержки и делового сотрудничества.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2.2. 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2.3. 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2.4. 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2.5. Депутат обязан участвовать в работе </w:t>
      </w:r>
      <w:r w:rsidR="00864C50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и его органов, добросовестно выполнять поручения </w:t>
      </w:r>
      <w:r w:rsidR="00864C50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Думы, ее органов, данные в пределах их компетенции.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2.6. Депутат должен присутствовать на всех заседаниях </w:t>
      </w:r>
      <w:r w:rsidR="00864C50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Думы, ее органов, членом которых он является. Отсутствие </w:t>
      </w:r>
      <w:r w:rsidRPr="004004B1">
        <w:rPr>
          <w:rFonts w:ascii="Times New Roman" w:hAnsi="Times New Roman" w:cs="Times New Roman"/>
          <w:sz w:val="28"/>
          <w:szCs w:val="28"/>
        </w:rPr>
        <w:lastRenderedPageBreak/>
        <w:t xml:space="preserve">депутата на вышеуказанных заседаниях допускается только по уважительным причинам (болезнь, отпуск, командировка и т.д.). О своем отсутствии депутат заблаговременно информирует соответственно председателя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либо заместителя председателя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с указанием причин отсутствия.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2.7. Участвуя в заседаниях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и ее органов, депутаты должны следовать принятому ими порядку работы в соответствии с Регламентом </w:t>
      </w:r>
      <w:r w:rsidR="00C16A96">
        <w:rPr>
          <w:rFonts w:ascii="Times New Roman" w:hAnsi="Times New Roman" w:cs="Times New Roman"/>
          <w:sz w:val="28"/>
          <w:szCs w:val="28"/>
        </w:rPr>
        <w:t xml:space="preserve">Тужинской 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Думы. Не допускаются индивидуальные и коллективные действия депутатов, направленные на срыв проведения заседаний: уход из зала заседания по другим мотивам, не признанным уважительными; выступления не по вопросу принятого на заседании порядка его работы, выкрики, прерывание выступающих, создание препятствий для выступающих, которым председательствующий на заседании предоставил слово.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2.8. Передача права голосования на заседаниях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Думы, ее органов другому депутату не допускается.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2.9. Выступающий на заседании депутат не вправе употреблять в своей речи грубые, оскорбительные выражения, наносящие ущерб чести и достоинству граждан и должностных лиц, ненормативную лексику, призывать к незаконным действиям, допускать необоснованные обвинения.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2.10. Выступление на заседаниях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и ее органов допускается только с разрешения председательствующего. Депутаты обязаны выполнять указания председательствующего, данные в пределах его полномочий в соответствии с Регламентом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2.11.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являлись предметом рассмотрения на закрытых заседаниях;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относятся к охраняемой законом тайне личной жизни депутата и стали известны в связи с рассмотрением вопроса о нарушении депутатом настоящего Кодекса;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составляют тайну личной жизни избирателя или иного лица и доверены депутату при условии их неразглашения.</w:t>
      </w:r>
    </w:p>
    <w:p w:rsidR="00B11E42" w:rsidRPr="004004B1" w:rsidRDefault="00B11E42" w:rsidP="00B11E4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 Положения Кодекса этики депутата, относящиеся к взаимоотношениям депутата с избирателями.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3.1. Взаимоотношения депутата с избирателями должны строиться на основе вежливости, взаимного уважения и ответственности.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3.2. Депутат несет моральную ответственность перед своими </w:t>
      </w:r>
      <w:r w:rsidRPr="004004B1">
        <w:rPr>
          <w:rFonts w:ascii="Times New Roman" w:hAnsi="Times New Roman" w:cs="Times New Roman"/>
          <w:sz w:val="28"/>
          <w:szCs w:val="28"/>
        </w:rPr>
        <w:lastRenderedPageBreak/>
        <w:t>избирателями за обещания, данные им в период предвыборной кампании.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3.3. 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3.4. Депутат не может давать публичные обещания, которые заведомо не могут быть выполнены.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3.5. При проведении приема избирателей, встреч с ними депутату необходимо учитывать, чтобы дата, время и место встреч для общения были удобны для избирателей.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3.6. Депутат должен представлять избирателям полную, объективную и достоверную информацию о своей деятельности, отчитываться перед своими избирателями, периодически информируя их о своей работе через доступные для граждан средства массовой информации.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3.7. Депутат, представляя интересы своих избирателей, проявляет уважение, терпимость, выдержку и корректность.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3.8. При личном общении с избирателями депутат должен стремиться быть образцом профессионализма, порядочности и справедливости.</w:t>
      </w:r>
    </w:p>
    <w:p w:rsidR="00B11E42" w:rsidRPr="004004B1" w:rsidRDefault="00B11E42" w:rsidP="00B11E4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4. Этика публичных выступлений депутата.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4.1. Депутат, выступая в средствах массовой информации, на собраниях, митингах и иных массовых мероприятиях, перед коллективами граждан с публичными заявлениями, комментируя деятельность государственных, муниципальных и общественных органов, организаций, должностных лиц, обязан использовать только достоверную информацию.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4.2.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затронуты, или юридическому лицу, деловая репутация которого была нарушена.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4.3. Депутат может выступать от имени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лишь в случаях, если он официаль</w:t>
      </w:r>
      <w:r w:rsidR="00C16A96">
        <w:rPr>
          <w:rFonts w:ascii="Times New Roman" w:hAnsi="Times New Roman" w:cs="Times New Roman"/>
          <w:sz w:val="28"/>
          <w:szCs w:val="28"/>
        </w:rPr>
        <w:t>но уполномочен выражать мнение 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:rsidR="00B11E42" w:rsidRPr="004004B1" w:rsidRDefault="00B11E42" w:rsidP="00B11E4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5. Финансовые и имущественные требования.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5.1. Депутат не вправе использовать свой статус в личных целях, а также для деятельности, не связанной с исполнением депутатских полномочий.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lastRenderedPageBreak/>
        <w:t>5.2. Депутат 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5.3. Депутаты при осуществлении депутатской деятельности не должны совершать действий от имени и в интересах частных имущественных и финансовых интересов.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5.4. Депутат не вправе получать материальное вознаграждение за содействие принятию положительного решения по вопросам их интересов в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Думе или ее органах.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5.5.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5.6. 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B11E42" w:rsidRPr="004004B1" w:rsidRDefault="00B11E42" w:rsidP="00B11E4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6. Использование депутатом получаемой информации.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6.1. Депутат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B11E42" w:rsidRPr="004004B1" w:rsidRDefault="00B11E42" w:rsidP="00B11E42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7. Порядок рассмотрения вопросов, связанных с нарушением настоящего Кодекса.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7.1. </w:t>
      </w:r>
      <w:r w:rsidRPr="00BF1244">
        <w:rPr>
          <w:rFonts w:ascii="Times New Roman" w:hAnsi="Times New Roman" w:cs="Times New Roman"/>
          <w:sz w:val="28"/>
          <w:szCs w:val="28"/>
        </w:rPr>
        <w:t xml:space="preserve">Рассмотрение вопросов, связанных с нарушением настоящего Кодекса, осуществляется постоянной </w:t>
      </w:r>
      <w:r w:rsidR="00BF1244" w:rsidRPr="00BF1244">
        <w:rPr>
          <w:rFonts w:ascii="Times New Roman" w:hAnsi="Times New Roman" w:cs="Times New Roman"/>
          <w:sz w:val="28"/>
          <w:szCs w:val="28"/>
        </w:rPr>
        <w:t xml:space="preserve">депутатской комиссией по законодательству, местному самоуправлению, мандатам, регламенту и депутатской </w:t>
      </w:r>
      <w:r w:rsidRPr="00BF1244">
        <w:rPr>
          <w:rFonts w:ascii="Times New Roman" w:hAnsi="Times New Roman" w:cs="Times New Roman"/>
          <w:sz w:val="28"/>
          <w:szCs w:val="28"/>
        </w:rPr>
        <w:t xml:space="preserve">этике </w:t>
      </w:r>
      <w:r w:rsidR="00C16A96" w:rsidRPr="00BF1244">
        <w:rPr>
          <w:rFonts w:ascii="Times New Roman" w:hAnsi="Times New Roman" w:cs="Times New Roman"/>
          <w:sz w:val="28"/>
          <w:szCs w:val="28"/>
        </w:rPr>
        <w:t>Тужинской</w:t>
      </w:r>
      <w:r w:rsidRPr="00BF1244">
        <w:rPr>
          <w:rFonts w:ascii="Times New Roman" w:hAnsi="Times New Roman" w:cs="Times New Roman"/>
          <w:sz w:val="28"/>
          <w:szCs w:val="28"/>
        </w:rPr>
        <w:t xml:space="preserve"> районной Думы (далее</w:t>
      </w:r>
      <w:r w:rsidRPr="004004B1">
        <w:rPr>
          <w:rFonts w:ascii="Times New Roman" w:hAnsi="Times New Roman" w:cs="Times New Roman"/>
          <w:sz w:val="28"/>
          <w:szCs w:val="28"/>
        </w:rPr>
        <w:t xml:space="preserve"> - Комиссия) или (в случаях, предусмотренных настоящим Кодексом) непосредственно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Думой.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7.2. Комиссия рассматривает случаи нарушения настоящего Кодекса: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- по поручению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- по письменному заявлению (обращению), поданному в </w:t>
      </w:r>
      <w:r w:rsidR="00C16A96">
        <w:rPr>
          <w:rFonts w:ascii="Times New Roman" w:hAnsi="Times New Roman" w:cs="Times New Roman"/>
          <w:sz w:val="28"/>
          <w:szCs w:val="28"/>
        </w:rPr>
        <w:t>Тужинскую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районную Думу избирателем, депутатом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(группой депутатов), депутатским объединением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Думы, иными лицами;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на основании информации прокуратуры, правоохранительных органов, органов государственной власти и местного самоуправления.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Письменные заявления (обращения) рассматриваются при условии, что </w:t>
      </w:r>
      <w:r w:rsidRPr="004004B1">
        <w:rPr>
          <w:rFonts w:ascii="Times New Roman" w:hAnsi="Times New Roman" w:cs="Times New Roman"/>
          <w:sz w:val="28"/>
          <w:szCs w:val="28"/>
        </w:rPr>
        <w:lastRenderedPageBreak/>
        <w:t>они содержат фамилию, имя, отчество обратившегося, его подпись, почтовый адрес, по которому должны быть направлены ответ, уведомление о переадресации обращения, дата, сведения о конкретных действиях депутата, которые являются основанием для подачи соответствующего заявления (обращения).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Рассмотрение вопроса осуществляется не позднее 30 дней со дня получения соответствующего заявления (обращения).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7.3. Комиссия проводит открытые или закрытые заседания. По требованию депутата, в отношении которого рассматривается вопрос о нарушении </w:t>
      </w:r>
      <w:r w:rsidRPr="00C16A96">
        <w:rPr>
          <w:rFonts w:ascii="Times New Roman" w:hAnsi="Times New Roman" w:cs="Times New Roman"/>
          <w:sz w:val="28"/>
          <w:szCs w:val="28"/>
        </w:rPr>
        <w:t xml:space="preserve">настоящего Кодекса и полагающего, что обстоятельства связаны с охраняемой </w:t>
      </w:r>
      <w:hyperlink r:id="rId12" w:history="1">
        <w:r w:rsidRPr="00C16A9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16A96">
        <w:rPr>
          <w:rFonts w:ascii="Times New Roman" w:hAnsi="Times New Roman" w:cs="Times New Roman"/>
          <w:sz w:val="28"/>
          <w:szCs w:val="28"/>
        </w:rPr>
        <w:t xml:space="preserve"> Российской Федерации тайной его личной жизни и жизни других лиц, Комиссия</w:t>
      </w:r>
      <w:r w:rsidRPr="004004B1">
        <w:rPr>
          <w:rFonts w:ascii="Times New Roman" w:hAnsi="Times New Roman" w:cs="Times New Roman"/>
          <w:sz w:val="28"/>
          <w:szCs w:val="28"/>
        </w:rPr>
        <w:t xml:space="preserve"> проводит закрытое заседание. Указанное требование депутата удовлетворяется без голосования.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7.4.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7.5. На заседание Комиссии по предварительному рассмотрению обращения (заявления), поручения </w:t>
      </w:r>
      <w:r w:rsidR="00C16A96">
        <w:rPr>
          <w:rFonts w:ascii="Times New Roman" w:hAnsi="Times New Roman" w:cs="Times New Roman"/>
          <w:sz w:val="28"/>
          <w:szCs w:val="28"/>
        </w:rPr>
        <w:t xml:space="preserve">Тужинской 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7.6. На заседании Комиссия: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оглашает письменное обращение, информацию, заслушивает в случае необходимости заявителей, представителей прокуратуры, правоохранительных органов, органов государственной власти и органов местного самоуправления, заинтересованных лиц;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заслушивает депутата, допустившего нарушение настоящего Кодекса;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знакомится с документами, справками и другой необходимой официальной информацией.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7.7. По итогам рассмотрения заявления (обращения), информации, поручения </w:t>
      </w:r>
      <w:r w:rsidR="00C16A96">
        <w:rPr>
          <w:rFonts w:ascii="Times New Roman" w:hAnsi="Times New Roman" w:cs="Times New Roman"/>
          <w:sz w:val="28"/>
          <w:szCs w:val="28"/>
        </w:rPr>
        <w:t xml:space="preserve">Тужинской 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Комиссия вправе применить к нарушителю настоящего Кодекса меры воздействия: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- вынести депутату моральное осуждение,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lastRenderedPageBreak/>
        <w:t>- рекомендовать депутату принять меры по исключению случаев нарушений норм и правил этики.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При совершении депутатом проступка, позорящего честь и достоинство депутата, подрывающего авторитет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Думы, Комиссия вправе вынести вопрос на обсуждение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Думы, информировать средства массовой информации и избирателей о недостойном поведении депутата.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>7.8. Решение Комиссии принимается большинством голосов от установленного числа членов комиссии.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О принятом решении Комиссия сообщает лицу, подавшему обращение, направившему информацию, депутату, действия которого рассматривались, а также председателю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:rsidR="00B11E42" w:rsidRPr="004004B1" w:rsidRDefault="00B11E42" w:rsidP="00B11E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1">
        <w:rPr>
          <w:rFonts w:ascii="Times New Roman" w:hAnsi="Times New Roman" w:cs="Times New Roman"/>
          <w:sz w:val="28"/>
          <w:szCs w:val="28"/>
        </w:rPr>
        <w:t xml:space="preserve">7.9. Решение </w:t>
      </w:r>
      <w:r w:rsidR="00C16A96">
        <w:rPr>
          <w:rFonts w:ascii="Times New Roman" w:hAnsi="Times New Roman" w:cs="Times New Roman"/>
          <w:sz w:val="28"/>
          <w:szCs w:val="28"/>
        </w:rPr>
        <w:t>Тужинской</w:t>
      </w:r>
      <w:r w:rsidRPr="004004B1">
        <w:rPr>
          <w:rFonts w:ascii="Times New Roman" w:hAnsi="Times New Roman" w:cs="Times New Roman"/>
          <w:sz w:val="28"/>
          <w:szCs w:val="28"/>
        </w:rPr>
        <w:t xml:space="preserve"> районной Думы по вопросам нарушения депутатской этики депутатов может быть обжаловано в порядке, предусмотренном законодательством.</w:t>
      </w:r>
    </w:p>
    <w:p w:rsidR="00B11E42" w:rsidRPr="004004B1" w:rsidRDefault="00B11E42" w:rsidP="00B11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E42" w:rsidRPr="00983F18" w:rsidRDefault="00C16A96" w:rsidP="00C16A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B11E42" w:rsidRPr="00983F18" w:rsidSect="00132AE3">
      <w:headerReference w:type="default" r:id="rId13"/>
      <w:pgSz w:w="11906" w:h="16838"/>
      <w:pgMar w:top="85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D2" w:rsidRDefault="00CD0CD2" w:rsidP="00634D27">
      <w:r>
        <w:separator/>
      </w:r>
    </w:p>
  </w:endnote>
  <w:endnote w:type="continuationSeparator" w:id="1">
    <w:p w:rsidR="00CD0CD2" w:rsidRDefault="00CD0CD2" w:rsidP="0063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D2" w:rsidRDefault="00CD0CD2" w:rsidP="00634D27">
      <w:r>
        <w:separator/>
      </w:r>
    </w:p>
  </w:footnote>
  <w:footnote w:type="continuationSeparator" w:id="1">
    <w:p w:rsidR="00CD0CD2" w:rsidRDefault="00CD0CD2" w:rsidP="0063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3" w:rsidRPr="00132AE3" w:rsidRDefault="00132AE3" w:rsidP="00166CF1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458">
      <o:colormenu v:ext="edit" shadow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A5B76"/>
    <w:rsid w:val="00010615"/>
    <w:rsid w:val="00020AAA"/>
    <w:rsid w:val="0002451C"/>
    <w:rsid w:val="00025D77"/>
    <w:rsid w:val="00027F95"/>
    <w:rsid w:val="00033471"/>
    <w:rsid w:val="00033DA5"/>
    <w:rsid w:val="00036D8E"/>
    <w:rsid w:val="00043379"/>
    <w:rsid w:val="0004612F"/>
    <w:rsid w:val="000514FD"/>
    <w:rsid w:val="00051FD9"/>
    <w:rsid w:val="000539F9"/>
    <w:rsid w:val="0005556E"/>
    <w:rsid w:val="00056005"/>
    <w:rsid w:val="00060DFA"/>
    <w:rsid w:val="00061297"/>
    <w:rsid w:val="000626D5"/>
    <w:rsid w:val="00073F66"/>
    <w:rsid w:val="00077DE6"/>
    <w:rsid w:val="000A7B2C"/>
    <w:rsid w:val="000B0833"/>
    <w:rsid w:val="000B37EC"/>
    <w:rsid w:val="000B7CB0"/>
    <w:rsid w:val="000D3960"/>
    <w:rsid w:val="000D484E"/>
    <w:rsid w:val="000D7383"/>
    <w:rsid w:val="000E40F5"/>
    <w:rsid w:val="000F0493"/>
    <w:rsid w:val="000F4BB2"/>
    <w:rsid w:val="000F4DC3"/>
    <w:rsid w:val="000F6912"/>
    <w:rsid w:val="001062A4"/>
    <w:rsid w:val="001153F0"/>
    <w:rsid w:val="00123393"/>
    <w:rsid w:val="00132AE3"/>
    <w:rsid w:val="001463A1"/>
    <w:rsid w:val="00151FEA"/>
    <w:rsid w:val="00153DEE"/>
    <w:rsid w:val="00155C25"/>
    <w:rsid w:val="00155F5B"/>
    <w:rsid w:val="00161627"/>
    <w:rsid w:val="0016498B"/>
    <w:rsid w:val="00166CD4"/>
    <w:rsid w:val="00166CF1"/>
    <w:rsid w:val="00183C77"/>
    <w:rsid w:val="0018602C"/>
    <w:rsid w:val="00195157"/>
    <w:rsid w:val="001954B2"/>
    <w:rsid w:val="001B434F"/>
    <w:rsid w:val="001C04FE"/>
    <w:rsid w:val="001C4E85"/>
    <w:rsid w:val="001D2BC0"/>
    <w:rsid w:val="001D76F7"/>
    <w:rsid w:val="001E5D26"/>
    <w:rsid w:val="001E6EA5"/>
    <w:rsid w:val="001E738E"/>
    <w:rsid w:val="001F344A"/>
    <w:rsid w:val="001F5CF3"/>
    <w:rsid w:val="001F65E6"/>
    <w:rsid w:val="001F6737"/>
    <w:rsid w:val="00200703"/>
    <w:rsid w:val="00202FA9"/>
    <w:rsid w:val="00210DFC"/>
    <w:rsid w:val="0022415E"/>
    <w:rsid w:val="002274C6"/>
    <w:rsid w:val="00235180"/>
    <w:rsid w:val="00235DB2"/>
    <w:rsid w:val="00237ADD"/>
    <w:rsid w:val="00242706"/>
    <w:rsid w:val="0024713B"/>
    <w:rsid w:val="00247C95"/>
    <w:rsid w:val="00250C6C"/>
    <w:rsid w:val="002522C2"/>
    <w:rsid w:val="00255DB3"/>
    <w:rsid w:val="00261EE2"/>
    <w:rsid w:val="0027015F"/>
    <w:rsid w:val="00270545"/>
    <w:rsid w:val="00275090"/>
    <w:rsid w:val="00275434"/>
    <w:rsid w:val="00276C43"/>
    <w:rsid w:val="00280955"/>
    <w:rsid w:val="00287584"/>
    <w:rsid w:val="00287685"/>
    <w:rsid w:val="002A084A"/>
    <w:rsid w:val="002A465D"/>
    <w:rsid w:val="002A4BCF"/>
    <w:rsid w:val="002A6E8C"/>
    <w:rsid w:val="002B4C9A"/>
    <w:rsid w:val="002C1EA1"/>
    <w:rsid w:val="002C56B2"/>
    <w:rsid w:val="002C767A"/>
    <w:rsid w:val="002E7A8E"/>
    <w:rsid w:val="002F03E1"/>
    <w:rsid w:val="002F380A"/>
    <w:rsid w:val="003005B1"/>
    <w:rsid w:val="00300DE0"/>
    <w:rsid w:val="00302510"/>
    <w:rsid w:val="00304407"/>
    <w:rsid w:val="0030486D"/>
    <w:rsid w:val="00304F8F"/>
    <w:rsid w:val="003122B7"/>
    <w:rsid w:val="003217DD"/>
    <w:rsid w:val="00327D93"/>
    <w:rsid w:val="00332232"/>
    <w:rsid w:val="00342BC4"/>
    <w:rsid w:val="00347AFF"/>
    <w:rsid w:val="0035738E"/>
    <w:rsid w:val="00365526"/>
    <w:rsid w:val="00373C5C"/>
    <w:rsid w:val="00394430"/>
    <w:rsid w:val="00397433"/>
    <w:rsid w:val="003A19F5"/>
    <w:rsid w:val="003A561F"/>
    <w:rsid w:val="003A6944"/>
    <w:rsid w:val="003A7A49"/>
    <w:rsid w:val="003B2B28"/>
    <w:rsid w:val="003B39B1"/>
    <w:rsid w:val="003B3E05"/>
    <w:rsid w:val="003B446E"/>
    <w:rsid w:val="003C1839"/>
    <w:rsid w:val="003C1AD1"/>
    <w:rsid w:val="003C780C"/>
    <w:rsid w:val="003D1D30"/>
    <w:rsid w:val="003D53B4"/>
    <w:rsid w:val="003D6B29"/>
    <w:rsid w:val="003F1050"/>
    <w:rsid w:val="003F7CA8"/>
    <w:rsid w:val="00400A4A"/>
    <w:rsid w:val="0040775C"/>
    <w:rsid w:val="004108B6"/>
    <w:rsid w:val="00411567"/>
    <w:rsid w:val="004115D4"/>
    <w:rsid w:val="00412914"/>
    <w:rsid w:val="0042196D"/>
    <w:rsid w:val="00422836"/>
    <w:rsid w:val="00423B78"/>
    <w:rsid w:val="004259CC"/>
    <w:rsid w:val="00426E9B"/>
    <w:rsid w:val="0043129A"/>
    <w:rsid w:val="004340A9"/>
    <w:rsid w:val="00437545"/>
    <w:rsid w:val="004433A7"/>
    <w:rsid w:val="00443A07"/>
    <w:rsid w:val="00452E2A"/>
    <w:rsid w:val="0045647E"/>
    <w:rsid w:val="00456A2E"/>
    <w:rsid w:val="004623FC"/>
    <w:rsid w:val="00462EC7"/>
    <w:rsid w:val="00473EA2"/>
    <w:rsid w:val="00475207"/>
    <w:rsid w:val="004803C7"/>
    <w:rsid w:val="00485EFE"/>
    <w:rsid w:val="00494CB9"/>
    <w:rsid w:val="004A2C63"/>
    <w:rsid w:val="004B2F34"/>
    <w:rsid w:val="004B45FC"/>
    <w:rsid w:val="004C0C91"/>
    <w:rsid w:val="004C1E1D"/>
    <w:rsid w:val="004C7A82"/>
    <w:rsid w:val="004D36C1"/>
    <w:rsid w:val="004D7EC0"/>
    <w:rsid w:val="004E25F6"/>
    <w:rsid w:val="004F17D0"/>
    <w:rsid w:val="004F4F45"/>
    <w:rsid w:val="004F60E0"/>
    <w:rsid w:val="00505143"/>
    <w:rsid w:val="005065C9"/>
    <w:rsid w:val="00511705"/>
    <w:rsid w:val="00512898"/>
    <w:rsid w:val="005130D9"/>
    <w:rsid w:val="00525F64"/>
    <w:rsid w:val="00530F17"/>
    <w:rsid w:val="0053413D"/>
    <w:rsid w:val="005349F6"/>
    <w:rsid w:val="00537811"/>
    <w:rsid w:val="00547EE9"/>
    <w:rsid w:val="00552968"/>
    <w:rsid w:val="005615AF"/>
    <w:rsid w:val="00561A85"/>
    <w:rsid w:val="00565134"/>
    <w:rsid w:val="005717F0"/>
    <w:rsid w:val="005759C8"/>
    <w:rsid w:val="005801C9"/>
    <w:rsid w:val="00580854"/>
    <w:rsid w:val="005942BC"/>
    <w:rsid w:val="00594AC9"/>
    <w:rsid w:val="00595B15"/>
    <w:rsid w:val="005A3A8C"/>
    <w:rsid w:val="005A42C6"/>
    <w:rsid w:val="005D2271"/>
    <w:rsid w:val="005D7B7D"/>
    <w:rsid w:val="005E7694"/>
    <w:rsid w:val="005F211C"/>
    <w:rsid w:val="00600943"/>
    <w:rsid w:val="00601D78"/>
    <w:rsid w:val="00605391"/>
    <w:rsid w:val="00612133"/>
    <w:rsid w:val="00616046"/>
    <w:rsid w:val="00616FA3"/>
    <w:rsid w:val="00622406"/>
    <w:rsid w:val="00626D36"/>
    <w:rsid w:val="0062745A"/>
    <w:rsid w:val="006305AA"/>
    <w:rsid w:val="00634960"/>
    <w:rsid w:val="00634D27"/>
    <w:rsid w:val="006453CE"/>
    <w:rsid w:val="00645EF7"/>
    <w:rsid w:val="00651E0B"/>
    <w:rsid w:val="00656CBC"/>
    <w:rsid w:val="0066353D"/>
    <w:rsid w:val="0066568F"/>
    <w:rsid w:val="00667A1E"/>
    <w:rsid w:val="006726ED"/>
    <w:rsid w:val="00681D68"/>
    <w:rsid w:val="006837FD"/>
    <w:rsid w:val="00683B95"/>
    <w:rsid w:val="00685E8E"/>
    <w:rsid w:val="00687FD8"/>
    <w:rsid w:val="00695B6B"/>
    <w:rsid w:val="006A5073"/>
    <w:rsid w:val="006B5BAA"/>
    <w:rsid w:val="006B7AEC"/>
    <w:rsid w:val="006D0C2E"/>
    <w:rsid w:val="006D24FE"/>
    <w:rsid w:val="006D3766"/>
    <w:rsid w:val="006D3E00"/>
    <w:rsid w:val="006E07A7"/>
    <w:rsid w:val="006E477D"/>
    <w:rsid w:val="006E61AB"/>
    <w:rsid w:val="006F11D8"/>
    <w:rsid w:val="006F53F6"/>
    <w:rsid w:val="006F68A2"/>
    <w:rsid w:val="00703827"/>
    <w:rsid w:val="00712647"/>
    <w:rsid w:val="0071650F"/>
    <w:rsid w:val="0071701D"/>
    <w:rsid w:val="00725994"/>
    <w:rsid w:val="00731B56"/>
    <w:rsid w:val="00733DBE"/>
    <w:rsid w:val="00740860"/>
    <w:rsid w:val="0075166E"/>
    <w:rsid w:val="007526C1"/>
    <w:rsid w:val="0075400F"/>
    <w:rsid w:val="00756223"/>
    <w:rsid w:val="00756B00"/>
    <w:rsid w:val="007574FB"/>
    <w:rsid w:val="00757662"/>
    <w:rsid w:val="00762417"/>
    <w:rsid w:val="00764A58"/>
    <w:rsid w:val="0077140E"/>
    <w:rsid w:val="00782ED8"/>
    <w:rsid w:val="007950E1"/>
    <w:rsid w:val="007A2CAB"/>
    <w:rsid w:val="007A3187"/>
    <w:rsid w:val="007A45DB"/>
    <w:rsid w:val="007A5083"/>
    <w:rsid w:val="007A698E"/>
    <w:rsid w:val="007A6A0B"/>
    <w:rsid w:val="007A767D"/>
    <w:rsid w:val="007B0086"/>
    <w:rsid w:val="007B24C4"/>
    <w:rsid w:val="007C2FF0"/>
    <w:rsid w:val="007C65D8"/>
    <w:rsid w:val="007D5136"/>
    <w:rsid w:val="007F0501"/>
    <w:rsid w:val="007F6F31"/>
    <w:rsid w:val="00804523"/>
    <w:rsid w:val="0080504B"/>
    <w:rsid w:val="00805FB1"/>
    <w:rsid w:val="00806C8E"/>
    <w:rsid w:val="00812D5E"/>
    <w:rsid w:val="008147D3"/>
    <w:rsid w:val="008306C7"/>
    <w:rsid w:val="008307D1"/>
    <w:rsid w:val="00835E60"/>
    <w:rsid w:val="00837417"/>
    <w:rsid w:val="00840884"/>
    <w:rsid w:val="0084273F"/>
    <w:rsid w:val="00843B15"/>
    <w:rsid w:val="00845404"/>
    <w:rsid w:val="00847EEA"/>
    <w:rsid w:val="008502CC"/>
    <w:rsid w:val="00850AD0"/>
    <w:rsid w:val="00850BEA"/>
    <w:rsid w:val="00855FF1"/>
    <w:rsid w:val="00856A8F"/>
    <w:rsid w:val="00863A05"/>
    <w:rsid w:val="00864C50"/>
    <w:rsid w:val="008670E2"/>
    <w:rsid w:val="00871165"/>
    <w:rsid w:val="00873742"/>
    <w:rsid w:val="008779A6"/>
    <w:rsid w:val="008822DC"/>
    <w:rsid w:val="00890C22"/>
    <w:rsid w:val="00891055"/>
    <w:rsid w:val="008A3215"/>
    <w:rsid w:val="008A41D2"/>
    <w:rsid w:val="008A5302"/>
    <w:rsid w:val="008B1F0C"/>
    <w:rsid w:val="008C4D93"/>
    <w:rsid w:val="008C68CE"/>
    <w:rsid w:val="008D0775"/>
    <w:rsid w:val="008D1934"/>
    <w:rsid w:val="008D622B"/>
    <w:rsid w:val="008D6C4A"/>
    <w:rsid w:val="008E2EAB"/>
    <w:rsid w:val="008F48FC"/>
    <w:rsid w:val="009023DF"/>
    <w:rsid w:val="009113FE"/>
    <w:rsid w:val="0091301F"/>
    <w:rsid w:val="009213D6"/>
    <w:rsid w:val="00922E2F"/>
    <w:rsid w:val="0093360D"/>
    <w:rsid w:val="00937320"/>
    <w:rsid w:val="00937408"/>
    <w:rsid w:val="00944775"/>
    <w:rsid w:val="0094639B"/>
    <w:rsid w:val="00951006"/>
    <w:rsid w:val="009523B5"/>
    <w:rsid w:val="00954B18"/>
    <w:rsid w:val="00956ADB"/>
    <w:rsid w:val="00963507"/>
    <w:rsid w:val="00963CB3"/>
    <w:rsid w:val="00970454"/>
    <w:rsid w:val="00971083"/>
    <w:rsid w:val="0097713E"/>
    <w:rsid w:val="009815B5"/>
    <w:rsid w:val="00983F18"/>
    <w:rsid w:val="009843FE"/>
    <w:rsid w:val="0098522D"/>
    <w:rsid w:val="00986998"/>
    <w:rsid w:val="00997864"/>
    <w:rsid w:val="009A01CB"/>
    <w:rsid w:val="009A173A"/>
    <w:rsid w:val="009A3639"/>
    <w:rsid w:val="009B2010"/>
    <w:rsid w:val="009B27F7"/>
    <w:rsid w:val="009B4385"/>
    <w:rsid w:val="009B7B21"/>
    <w:rsid w:val="009B7EDE"/>
    <w:rsid w:val="009C6614"/>
    <w:rsid w:val="009C7FE4"/>
    <w:rsid w:val="009D0229"/>
    <w:rsid w:val="009D33C8"/>
    <w:rsid w:val="009D4020"/>
    <w:rsid w:val="009E22B9"/>
    <w:rsid w:val="009E58F5"/>
    <w:rsid w:val="009E6DA3"/>
    <w:rsid w:val="009F1D5E"/>
    <w:rsid w:val="009F7DF9"/>
    <w:rsid w:val="00A11DE5"/>
    <w:rsid w:val="00A163F1"/>
    <w:rsid w:val="00A17ABC"/>
    <w:rsid w:val="00A20049"/>
    <w:rsid w:val="00A25C00"/>
    <w:rsid w:val="00A32E96"/>
    <w:rsid w:val="00A43661"/>
    <w:rsid w:val="00A50CE8"/>
    <w:rsid w:val="00A668FF"/>
    <w:rsid w:val="00A67C33"/>
    <w:rsid w:val="00A71D67"/>
    <w:rsid w:val="00A7362C"/>
    <w:rsid w:val="00A7742D"/>
    <w:rsid w:val="00A815A6"/>
    <w:rsid w:val="00A83439"/>
    <w:rsid w:val="00A849F3"/>
    <w:rsid w:val="00A84B64"/>
    <w:rsid w:val="00AA5535"/>
    <w:rsid w:val="00AB24E3"/>
    <w:rsid w:val="00AB36DD"/>
    <w:rsid w:val="00AB48BE"/>
    <w:rsid w:val="00AB5659"/>
    <w:rsid w:val="00AC0C81"/>
    <w:rsid w:val="00AC4764"/>
    <w:rsid w:val="00AD614D"/>
    <w:rsid w:val="00B064A0"/>
    <w:rsid w:val="00B0792A"/>
    <w:rsid w:val="00B11E42"/>
    <w:rsid w:val="00B1737C"/>
    <w:rsid w:val="00B24414"/>
    <w:rsid w:val="00B2587B"/>
    <w:rsid w:val="00B318C4"/>
    <w:rsid w:val="00B31FCC"/>
    <w:rsid w:val="00B33374"/>
    <w:rsid w:val="00B376F0"/>
    <w:rsid w:val="00B40E00"/>
    <w:rsid w:val="00B41158"/>
    <w:rsid w:val="00B47B5D"/>
    <w:rsid w:val="00B47D50"/>
    <w:rsid w:val="00B501C9"/>
    <w:rsid w:val="00B531DA"/>
    <w:rsid w:val="00B53D2A"/>
    <w:rsid w:val="00B5419F"/>
    <w:rsid w:val="00B56B09"/>
    <w:rsid w:val="00B57966"/>
    <w:rsid w:val="00B61938"/>
    <w:rsid w:val="00B61DAB"/>
    <w:rsid w:val="00B6218A"/>
    <w:rsid w:val="00B767BB"/>
    <w:rsid w:val="00B82148"/>
    <w:rsid w:val="00B9255F"/>
    <w:rsid w:val="00B94998"/>
    <w:rsid w:val="00BA2041"/>
    <w:rsid w:val="00BA341A"/>
    <w:rsid w:val="00BB1A7C"/>
    <w:rsid w:val="00BB787D"/>
    <w:rsid w:val="00BC2BE3"/>
    <w:rsid w:val="00BC3112"/>
    <w:rsid w:val="00BC77E8"/>
    <w:rsid w:val="00BD50E7"/>
    <w:rsid w:val="00BD6D28"/>
    <w:rsid w:val="00BE678E"/>
    <w:rsid w:val="00BF1244"/>
    <w:rsid w:val="00BF506A"/>
    <w:rsid w:val="00C07C7B"/>
    <w:rsid w:val="00C10B35"/>
    <w:rsid w:val="00C139C8"/>
    <w:rsid w:val="00C15E67"/>
    <w:rsid w:val="00C16A96"/>
    <w:rsid w:val="00C220F2"/>
    <w:rsid w:val="00C31333"/>
    <w:rsid w:val="00C37546"/>
    <w:rsid w:val="00C405A4"/>
    <w:rsid w:val="00C4149E"/>
    <w:rsid w:val="00C42163"/>
    <w:rsid w:val="00C43D90"/>
    <w:rsid w:val="00C83DBF"/>
    <w:rsid w:val="00C85C15"/>
    <w:rsid w:val="00C9493A"/>
    <w:rsid w:val="00C9728A"/>
    <w:rsid w:val="00C97548"/>
    <w:rsid w:val="00CA1614"/>
    <w:rsid w:val="00CA1B3B"/>
    <w:rsid w:val="00CA424F"/>
    <w:rsid w:val="00CB0259"/>
    <w:rsid w:val="00CB3A4C"/>
    <w:rsid w:val="00CC0991"/>
    <w:rsid w:val="00CC0F1D"/>
    <w:rsid w:val="00CC18AF"/>
    <w:rsid w:val="00CC1BCB"/>
    <w:rsid w:val="00CC2D0D"/>
    <w:rsid w:val="00CC5C30"/>
    <w:rsid w:val="00CD0CD2"/>
    <w:rsid w:val="00CD34A4"/>
    <w:rsid w:val="00CD3ED6"/>
    <w:rsid w:val="00CE455E"/>
    <w:rsid w:val="00CE4784"/>
    <w:rsid w:val="00CF6033"/>
    <w:rsid w:val="00CF7A8E"/>
    <w:rsid w:val="00D01450"/>
    <w:rsid w:val="00D02DC8"/>
    <w:rsid w:val="00D03AC9"/>
    <w:rsid w:val="00D05B88"/>
    <w:rsid w:val="00D156E1"/>
    <w:rsid w:val="00D170FD"/>
    <w:rsid w:val="00D2542E"/>
    <w:rsid w:val="00D3329E"/>
    <w:rsid w:val="00D33DE6"/>
    <w:rsid w:val="00D34825"/>
    <w:rsid w:val="00D35D57"/>
    <w:rsid w:val="00D36F2C"/>
    <w:rsid w:val="00D37424"/>
    <w:rsid w:val="00D423ED"/>
    <w:rsid w:val="00D52BA3"/>
    <w:rsid w:val="00D62101"/>
    <w:rsid w:val="00D62B52"/>
    <w:rsid w:val="00D64743"/>
    <w:rsid w:val="00D6663D"/>
    <w:rsid w:val="00D67CE5"/>
    <w:rsid w:val="00D72F51"/>
    <w:rsid w:val="00D7389E"/>
    <w:rsid w:val="00D7428C"/>
    <w:rsid w:val="00D75391"/>
    <w:rsid w:val="00D76136"/>
    <w:rsid w:val="00D774EF"/>
    <w:rsid w:val="00D8084D"/>
    <w:rsid w:val="00D80C34"/>
    <w:rsid w:val="00D92891"/>
    <w:rsid w:val="00D9540D"/>
    <w:rsid w:val="00D97159"/>
    <w:rsid w:val="00DA0FFD"/>
    <w:rsid w:val="00DA544B"/>
    <w:rsid w:val="00DB0CE0"/>
    <w:rsid w:val="00DB2E86"/>
    <w:rsid w:val="00DB7C88"/>
    <w:rsid w:val="00DC1B8F"/>
    <w:rsid w:val="00DE57FF"/>
    <w:rsid w:val="00DE7422"/>
    <w:rsid w:val="00DE7CCC"/>
    <w:rsid w:val="00DF29CF"/>
    <w:rsid w:val="00E02A4E"/>
    <w:rsid w:val="00E04B4C"/>
    <w:rsid w:val="00E051F9"/>
    <w:rsid w:val="00E0643E"/>
    <w:rsid w:val="00E140E4"/>
    <w:rsid w:val="00E17838"/>
    <w:rsid w:val="00E1792A"/>
    <w:rsid w:val="00E269D0"/>
    <w:rsid w:val="00E27ED9"/>
    <w:rsid w:val="00E330A9"/>
    <w:rsid w:val="00E35802"/>
    <w:rsid w:val="00E36C06"/>
    <w:rsid w:val="00E45492"/>
    <w:rsid w:val="00E5338E"/>
    <w:rsid w:val="00E54A7A"/>
    <w:rsid w:val="00E61DF2"/>
    <w:rsid w:val="00E64D79"/>
    <w:rsid w:val="00E6660C"/>
    <w:rsid w:val="00E71A1B"/>
    <w:rsid w:val="00E76120"/>
    <w:rsid w:val="00E90CA1"/>
    <w:rsid w:val="00E95C69"/>
    <w:rsid w:val="00E97336"/>
    <w:rsid w:val="00EA3AAE"/>
    <w:rsid w:val="00EA51CC"/>
    <w:rsid w:val="00EA5B76"/>
    <w:rsid w:val="00EB0AA0"/>
    <w:rsid w:val="00EB2203"/>
    <w:rsid w:val="00EB3416"/>
    <w:rsid w:val="00EB3CEF"/>
    <w:rsid w:val="00EB4CCD"/>
    <w:rsid w:val="00EC0A52"/>
    <w:rsid w:val="00EC6D98"/>
    <w:rsid w:val="00EC7E34"/>
    <w:rsid w:val="00ED17A7"/>
    <w:rsid w:val="00ED4689"/>
    <w:rsid w:val="00ED522F"/>
    <w:rsid w:val="00ED6B7C"/>
    <w:rsid w:val="00ED70D5"/>
    <w:rsid w:val="00EE0698"/>
    <w:rsid w:val="00EE0C66"/>
    <w:rsid w:val="00EE12BE"/>
    <w:rsid w:val="00EF1631"/>
    <w:rsid w:val="00EF336D"/>
    <w:rsid w:val="00EF3AB7"/>
    <w:rsid w:val="00EF4589"/>
    <w:rsid w:val="00EF7752"/>
    <w:rsid w:val="00EF7E4B"/>
    <w:rsid w:val="00F03A56"/>
    <w:rsid w:val="00F05F2F"/>
    <w:rsid w:val="00F11C3C"/>
    <w:rsid w:val="00F137B7"/>
    <w:rsid w:val="00F16F5D"/>
    <w:rsid w:val="00F230A7"/>
    <w:rsid w:val="00F23418"/>
    <w:rsid w:val="00F234EB"/>
    <w:rsid w:val="00F25921"/>
    <w:rsid w:val="00F37884"/>
    <w:rsid w:val="00F43577"/>
    <w:rsid w:val="00F44002"/>
    <w:rsid w:val="00F465FB"/>
    <w:rsid w:val="00F525B2"/>
    <w:rsid w:val="00F52C85"/>
    <w:rsid w:val="00F61D64"/>
    <w:rsid w:val="00F64523"/>
    <w:rsid w:val="00F64A91"/>
    <w:rsid w:val="00F70AAB"/>
    <w:rsid w:val="00F74B50"/>
    <w:rsid w:val="00F77A89"/>
    <w:rsid w:val="00F8130F"/>
    <w:rsid w:val="00F927CB"/>
    <w:rsid w:val="00F945F9"/>
    <w:rsid w:val="00F97999"/>
    <w:rsid w:val="00FA19AE"/>
    <w:rsid w:val="00FA25AA"/>
    <w:rsid w:val="00FB0C69"/>
    <w:rsid w:val="00FB70EA"/>
    <w:rsid w:val="00FD0E45"/>
    <w:rsid w:val="00FD4963"/>
    <w:rsid w:val="00FE611A"/>
    <w:rsid w:val="00FE7C26"/>
    <w:rsid w:val="00FE7D2C"/>
    <w:rsid w:val="00FF1FE5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  <w:rPr>
      <w:sz w:val="24"/>
      <w:szCs w:val="24"/>
    </w:rPr>
  </w:style>
  <w:style w:type="paragraph" w:styleId="1">
    <w:name w:val="heading 1"/>
    <w:basedOn w:val="a"/>
    <w:next w:val="a"/>
    <w:qFormat/>
    <w:rsid w:val="0016162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627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161627"/>
    <w:pPr>
      <w:jc w:val="center"/>
    </w:pPr>
    <w:rPr>
      <w:b/>
      <w:sz w:val="28"/>
      <w:szCs w:val="20"/>
    </w:rPr>
  </w:style>
  <w:style w:type="paragraph" w:styleId="3">
    <w:name w:val="Body Text 3"/>
    <w:basedOn w:val="a"/>
    <w:semiHidden/>
    <w:rsid w:val="00161627"/>
    <w:pPr>
      <w:jc w:val="both"/>
    </w:pPr>
    <w:rPr>
      <w:sz w:val="28"/>
    </w:rPr>
  </w:style>
  <w:style w:type="paragraph" w:customStyle="1" w:styleId="ConsNonformat">
    <w:name w:val="ConsNonformat"/>
    <w:rsid w:val="001616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rsid w:val="00161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1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1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rsid w:val="00161627"/>
    <w:pPr>
      <w:jc w:val="both"/>
    </w:pPr>
    <w:rPr>
      <w:sz w:val="22"/>
      <w:szCs w:val="22"/>
    </w:rPr>
  </w:style>
  <w:style w:type="paragraph" w:styleId="a8">
    <w:name w:val="Body Text Indent"/>
    <w:basedOn w:val="a"/>
    <w:semiHidden/>
    <w:rsid w:val="00161627"/>
    <w:pPr>
      <w:autoSpaceDE w:val="0"/>
      <w:autoSpaceDN w:val="0"/>
      <w:adjustRightInd w:val="0"/>
      <w:ind w:firstLine="720"/>
      <w:jc w:val="both"/>
    </w:pPr>
  </w:style>
  <w:style w:type="paragraph" w:customStyle="1" w:styleId="10">
    <w:name w:val="ВК1"/>
    <w:basedOn w:val="a9"/>
    <w:rsid w:val="0016162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a">
    <w:name w:val="краткое содержание"/>
    <w:basedOn w:val="a"/>
    <w:next w:val="a"/>
    <w:rsid w:val="00161627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9">
    <w:name w:val="header"/>
    <w:basedOn w:val="a"/>
    <w:link w:val="ab"/>
    <w:uiPriority w:val="99"/>
    <w:rsid w:val="0016162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9523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3F7CA8"/>
    <w:rPr>
      <w:sz w:val="22"/>
      <w:szCs w:val="22"/>
    </w:rPr>
  </w:style>
  <w:style w:type="character" w:customStyle="1" w:styleId="a5">
    <w:name w:val="Подзаголовок Знак"/>
    <w:basedOn w:val="a0"/>
    <w:link w:val="a4"/>
    <w:rsid w:val="00E04B4C"/>
    <w:rPr>
      <w:b/>
      <w:sz w:val="28"/>
    </w:rPr>
  </w:style>
  <w:style w:type="paragraph" w:customStyle="1" w:styleId="ac">
    <w:name w:val="Содержимое таблицы"/>
    <w:basedOn w:val="a"/>
    <w:rsid w:val="00C139C8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character" w:customStyle="1" w:styleId="consplusnormal0">
    <w:name w:val="consplusnormal"/>
    <w:basedOn w:val="a0"/>
    <w:rsid w:val="00C139C8"/>
  </w:style>
  <w:style w:type="paragraph" w:styleId="ad">
    <w:name w:val="footer"/>
    <w:basedOn w:val="a"/>
    <w:link w:val="ae"/>
    <w:uiPriority w:val="99"/>
    <w:semiHidden/>
    <w:unhideWhenUsed/>
    <w:rsid w:val="00634D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4D27"/>
    <w:rPr>
      <w:sz w:val="24"/>
      <w:szCs w:val="24"/>
    </w:rPr>
  </w:style>
  <w:style w:type="character" w:customStyle="1" w:styleId="ab">
    <w:name w:val="Верхний колонтитул Знак"/>
    <w:basedOn w:val="a0"/>
    <w:link w:val="a9"/>
    <w:uiPriority w:val="99"/>
    <w:rsid w:val="00634D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68DD927E16F9CFAFD0F5617C16C6AB86C00E67322F4EDE95091F67F036D3AAE97DF304i7sA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FE004792053D523F1DB68DD927E16F9CEAFDEF1692D41C4FAD3CE0B6F62755EDADC5C1679F528CCA8F77DiFs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E004792053D523F1DB76D084124AF0CCAC87F9637C1D95FFD1C6593862291B8CD5574636B07DDFAAF361F20665082850iBs3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E004792053D523F1DB68DD927E16F9CEAFDEF1692D41C4FAD3CE0B6F62755EDADC5C1679F528CCA8F77DiFs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004792053D523F1DB76D084124AF0CCAC87F9637C1D95FFD1C6593862291B8CD5574636B07DDFAAF361F20665082850iBs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Администрация-ПК</cp:lastModifiedBy>
  <cp:revision>9</cp:revision>
  <cp:lastPrinted>2021-10-26T09:28:00Z</cp:lastPrinted>
  <dcterms:created xsi:type="dcterms:W3CDTF">2021-10-04T09:51:00Z</dcterms:created>
  <dcterms:modified xsi:type="dcterms:W3CDTF">2021-10-28T13:36:00Z</dcterms:modified>
</cp:coreProperties>
</file>